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80D98" w14:textId="77777777" w:rsidR="002B3E6E" w:rsidRPr="00714294" w:rsidRDefault="002B3E6E" w:rsidP="002B3E6E">
      <w:pPr>
        <w:pStyle w:val="Title"/>
        <w:tabs>
          <w:tab w:val="left" w:pos="1148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color w:val="EE6023"/>
          <w:w w:val="90"/>
        </w:rPr>
        <w:t>I-</w:t>
      </w:r>
      <w:r w:rsidRPr="00714294">
        <w:rPr>
          <w:rFonts w:ascii="Arial" w:hAnsi="Arial" w:cs="Arial"/>
          <w:color w:val="EE6023"/>
          <w:w w:val="90"/>
        </w:rPr>
        <w:t>STARR</w:t>
      </w:r>
      <w:r w:rsidRPr="00714294">
        <w:rPr>
          <w:rFonts w:ascii="Arial" w:hAnsi="Arial" w:cs="Arial"/>
          <w:color w:val="EE6023"/>
          <w:spacing w:val="-13"/>
          <w:w w:val="90"/>
        </w:rPr>
        <w:t xml:space="preserve"> </w:t>
      </w:r>
      <w:r w:rsidRPr="00714294">
        <w:rPr>
          <w:rFonts w:ascii="Arial" w:hAnsi="Arial" w:cs="Arial"/>
          <w:color w:val="EE6023"/>
          <w:w w:val="90"/>
        </w:rPr>
        <w:t>PILOT</w:t>
      </w:r>
      <w:r w:rsidRPr="00714294">
        <w:rPr>
          <w:rFonts w:ascii="Arial" w:hAnsi="Arial" w:cs="Arial"/>
          <w:color w:val="EE6023"/>
          <w:spacing w:val="-12"/>
          <w:w w:val="90"/>
        </w:rPr>
        <w:t xml:space="preserve"> </w:t>
      </w:r>
      <w:r w:rsidRPr="00714294">
        <w:rPr>
          <w:rFonts w:ascii="Arial" w:hAnsi="Arial" w:cs="Arial"/>
          <w:color w:val="EE6023"/>
          <w:w w:val="90"/>
        </w:rPr>
        <w:t>PROJECT:</w:t>
      </w:r>
      <w:r w:rsidRPr="00714294">
        <w:rPr>
          <w:rFonts w:ascii="Arial" w:hAnsi="Arial" w:cs="Arial"/>
          <w:color w:val="EE6023"/>
          <w:spacing w:val="-12"/>
          <w:w w:val="90"/>
        </w:rPr>
        <w:t xml:space="preserve"> </w:t>
      </w:r>
      <w:r w:rsidR="005F430D">
        <w:rPr>
          <w:rFonts w:ascii="Arial" w:hAnsi="Arial" w:cs="Arial"/>
          <w:color w:val="EE6023"/>
          <w:w w:val="90"/>
        </w:rPr>
        <w:t>FULL APPLICATION</w:t>
      </w:r>
    </w:p>
    <w:p w14:paraId="4E7E3917" w14:textId="77777777" w:rsidR="002B3E6E" w:rsidRDefault="002B3E6E" w:rsidP="002B3E6E">
      <w:pPr>
        <w:spacing w:before="103"/>
        <w:jc w:val="both"/>
        <w:rPr>
          <w:color w:val="3F54FF"/>
          <w:spacing w:val="-2"/>
          <w:w w:val="90"/>
          <w:sz w:val="24"/>
          <w:szCs w:val="24"/>
          <w:u w:val="single"/>
        </w:rPr>
      </w:pPr>
      <w:r w:rsidRPr="00714294">
        <w:rPr>
          <w:b/>
          <w:w w:val="90"/>
          <w:sz w:val="24"/>
          <w:szCs w:val="24"/>
        </w:rPr>
        <w:t>Please</w:t>
      </w:r>
      <w:r w:rsidRPr="00714294">
        <w:rPr>
          <w:b/>
          <w:spacing w:val="4"/>
          <w:sz w:val="24"/>
          <w:szCs w:val="24"/>
        </w:rPr>
        <w:t xml:space="preserve"> </w:t>
      </w:r>
      <w:r w:rsidRPr="00714294">
        <w:rPr>
          <w:b/>
          <w:w w:val="90"/>
          <w:sz w:val="24"/>
          <w:szCs w:val="24"/>
        </w:rPr>
        <w:t>submit</w:t>
      </w:r>
      <w:r w:rsidRPr="00714294">
        <w:rPr>
          <w:b/>
          <w:spacing w:val="4"/>
          <w:sz w:val="24"/>
          <w:szCs w:val="24"/>
        </w:rPr>
        <w:t xml:space="preserve"> </w:t>
      </w:r>
      <w:r w:rsidRPr="00714294">
        <w:rPr>
          <w:b/>
          <w:w w:val="90"/>
          <w:sz w:val="24"/>
          <w:szCs w:val="24"/>
        </w:rPr>
        <w:t>completed</w:t>
      </w:r>
      <w:r w:rsidRPr="00714294">
        <w:rPr>
          <w:b/>
          <w:spacing w:val="5"/>
          <w:sz w:val="24"/>
          <w:szCs w:val="24"/>
        </w:rPr>
        <w:t xml:space="preserve"> </w:t>
      </w:r>
      <w:r w:rsidR="005F430D">
        <w:rPr>
          <w:b/>
          <w:w w:val="90"/>
          <w:sz w:val="24"/>
          <w:szCs w:val="24"/>
        </w:rPr>
        <w:t>application template and associated materials</w:t>
      </w:r>
      <w:r w:rsidRPr="00714294">
        <w:rPr>
          <w:b/>
          <w:spacing w:val="4"/>
          <w:sz w:val="24"/>
          <w:szCs w:val="24"/>
        </w:rPr>
        <w:t xml:space="preserve"> </w:t>
      </w:r>
      <w:r w:rsidRPr="00714294">
        <w:rPr>
          <w:b/>
          <w:w w:val="90"/>
          <w:sz w:val="24"/>
          <w:szCs w:val="24"/>
        </w:rPr>
        <w:t>to</w:t>
      </w:r>
      <w:r w:rsidRPr="00714294">
        <w:rPr>
          <w:b/>
          <w:spacing w:val="4"/>
          <w:sz w:val="24"/>
          <w:szCs w:val="24"/>
        </w:rPr>
        <w:t xml:space="preserve"> </w:t>
      </w:r>
      <w:r w:rsidR="00434055">
        <w:rPr>
          <w:b/>
          <w:w w:val="90"/>
          <w:sz w:val="24"/>
          <w:szCs w:val="24"/>
        </w:rPr>
        <w:t>Kwinoja Kapiteni</w:t>
      </w:r>
      <w:r w:rsidRPr="00714294">
        <w:rPr>
          <w:b/>
          <w:spacing w:val="4"/>
          <w:sz w:val="24"/>
          <w:szCs w:val="24"/>
        </w:rPr>
        <w:t xml:space="preserve"> </w:t>
      </w:r>
      <w:r w:rsidRPr="00714294">
        <w:rPr>
          <w:b/>
          <w:w w:val="90"/>
          <w:sz w:val="24"/>
          <w:szCs w:val="24"/>
        </w:rPr>
        <w:t>at</w:t>
      </w:r>
      <w:r w:rsidR="00434055">
        <w:rPr>
          <w:b/>
          <w:spacing w:val="5"/>
          <w:sz w:val="24"/>
          <w:szCs w:val="24"/>
        </w:rPr>
        <w:t xml:space="preserve"> </w:t>
      </w:r>
      <w:r w:rsidR="00434055">
        <w:rPr>
          <w:color w:val="2E74B5" w:themeColor="accent1" w:themeShade="BF"/>
          <w:spacing w:val="-2"/>
          <w:w w:val="90"/>
          <w:sz w:val="24"/>
          <w:szCs w:val="24"/>
          <w:u w:val="single"/>
        </w:rPr>
        <w:t>kkapiteni@</w:t>
      </w:r>
      <w:r w:rsidRPr="004F664B">
        <w:rPr>
          <w:color w:val="2E74B5" w:themeColor="accent1" w:themeShade="BF"/>
          <w:spacing w:val="-2"/>
          <w:w w:val="90"/>
          <w:sz w:val="24"/>
          <w:szCs w:val="24"/>
          <w:u w:val="single"/>
        </w:rPr>
        <w:t>arg.</w:t>
      </w:r>
      <w:r w:rsidR="00434055">
        <w:rPr>
          <w:color w:val="2E74B5" w:themeColor="accent1" w:themeShade="BF"/>
          <w:spacing w:val="-2"/>
          <w:w w:val="90"/>
          <w:sz w:val="24"/>
          <w:szCs w:val="24"/>
          <w:u w:val="single"/>
        </w:rPr>
        <w:t>org</w:t>
      </w:r>
    </w:p>
    <w:p w14:paraId="5B60FC06" w14:textId="77777777" w:rsidR="00CA1454" w:rsidRPr="00714294" w:rsidRDefault="00CA1454" w:rsidP="002B3E6E">
      <w:pPr>
        <w:spacing w:before="103"/>
        <w:jc w:val="both"/>
        <w:rPr>
          <w:b/>
          <w:sz w:val="24"/>
          <w:szCs w:val="24"/>
        </w:rPr>
      </w:pPr>
      <w:r w:rsidRPr="00CA1454">
        <w:rPr>
          <w:spacing w:val="-2"/>
          <w:w w:val="90"/>
          <w:sz w:val="24"/>
          <w:szCs w:val="24"/>
        </w:rPr>
        <w:t xml:space="preserve">For more information: </w:t>
      </w:r>
      <w:hyperlink r:id="rId10" w:history="1">
        <w:r w:rsidRPr="00CA1454">
          <w:rPr>
            <w:rStyle w:val="Hyperlink"/>
            <w:spacing w:val="-2"/>
            <w:w w:val="90"/>
            <w:sz w:val="24"/>
            <w:szCs w:val="24"/>
          </w:rPr>
          <w:t>https://istarr.arg.org/pilot-study-application/</w:t>
        </w:r>
      </w:hyperlink>
    </w:p>
    <w:p w14:paraId="32B155C3" w14:textId="77777777" w:rsidR="004F664B" w:rsidRDefault="004F664B"/>
    <w:tbl>
      <w:tblPr>
        <w:tblStyle w:val="TableGrid"/>
        <w:tblW w:w="1071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4950"/>
      </w:tblGrid>
      <w:tr w:rsidR="004F664B" w14:paraId="58A5B396" w14:textId="77777777" w:rsidTr="00BF341C">
        <w:trPr>
          <w:trHeight w:val="52"/>
        </w:trPr>
        <w:tc>
          <w:tcPr>
            <w:tcW w:w="10710" w:type="dxa"/>
            <w:gridSpan w:val="2"/>
            <w:tcBorders>
              <w:top w:val="nil"/>
              <w:bottom w:val="nil"/>
            </w:tcBorders>
            <w:shd w:val="clear" w:color="auto" w:fill="F4B083" w:themeFill="accent2" w:themeFillTint="99"/>
            <w:vAlign w:val="center"/>
          </w:tcPr>
          <w:p w14:paraId="5833DCAD" w14:textId="77777777" w:rsidR="004F664B" w:rsidRDefault="004F664B" w:rsidP="002B3E6E"/>
        </w:tc>
      </w:tr>
      <w:tr w:rsidR="00BF341C" w14:paraId="3176BFC0" w14:textId="77777777" w:rsidTr="00BF341C">
        <w:trPr>
          <w:trHeight w:val="519"/>
        </w:trPr>
        <w:tc>
          <w:tcPr>
            <w:tcW w:w="1071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67E75A0E" w14:textId="77777777" w:rsidR="00BF341C" w:rsidRPr="00BF341C" w:rsidRDefault="00BF341C" w:rsidP="00BF341C">
            <w:pPr>
              <w:rPr>
                <w:b/>
              </w:rPr>
            </w:pPr>
            <w:r>
              <w:rPr>
                <w:b/>
              </w:rPr>
              <w:t>PROPOSED PROJECT</w:t>
            </w:r>
          </w:p>
        </w:tc>
      </w:tr>
      <w:tr w:rsidR="002B3E6E" w14:paraId="280A18D1" w14:textId="77777777" w:rsidTr="00BF341C">
        <w:trPr>
          <w:trHeight w:val="368"/>
        </w:trPr>
        <w:tc>
          <w:tcPr>
            <w:tcW w:w="10710" w:type="dxa"/>
            <w:gridSpan w:val="2"/>
            <w:tcBorders>
              <w:top w:val="nil"/>
            </w:tcBorders>
            <w:vAlign w:val="center"/>
          </w:tcPr>
          <w:p w14:paraId="33A6FB79" w14:textId="77777777" w:rsidR="002B3E6E" w:rsidRDefault="002B3E6E" w:rsidP="002B3E6E">
            <w:r>
              <w:t>Study title:</w:t>
            </w:r>
            <w:r w:rsidR="004F664B">
              <w:t xml:space="preserve"> </w:t>
            </w:r>
          </w:p>
        </w:tc>
      </w:tr>
      <w:tr w:rsidR="002B3E6E" w14:paraId="4F997D49" w14:textId="77777777" w:rsidTr="004F664B">
        <w:trPr>
          <w:trHeight w:val="350"/>
        </w:trPr>
        <w:tc>
          <w:tcPr>
            <w:tcW w:w="10710" w:type="dxa"/>
            <w:gridSpan w:val="2"/>
            <w:vAlign w:val="center"/>
          </w:tcPr>
          <w:p w14:paraId="2666C4D2" w14:textId="77777777" w:rsidR="002B3E6E" w:rsidRDefault="002B3E6E" w:rsidP="002B3E6E">
            <w:r>
              <w:t>Investigator’s name:</w:t>
            </w:r>
            <w:r w:rsidR="004F664B">
              <w:t xml:space="preserve"> </w:t>
            </w:r>
          </w:p>
        </w:tc>
      </w:tr>
      <w:tr w:rsidR="002B3E6E" w14:paraId="68FCAA51" w14:textId="77777777" w:rsidTr="004F664B">
        <w:trPr>
          <w:trHeight w:val="305"/>
        </w:trPr>
        <w:tc>
          <w:tcPr>
            <w:tcW w:w="5760" w:type="dxa"/>
            <w:tcBorders>
              <w:right w:val="nil"/>
            </w:tcBorders>
            <w:vAlign w:val="center"/>
          </w:tcPr>
          <w:p w14:paraId="4E6840EC" w14:textId="77777777" w:rsidR="002B3E6E" w:rsidRDefault="002B3E6E" w:rsidP="002B3E6E">
            <w:r>
              <w:t>Email:</w:t>
            </w:r>
            <w:r w:rsidR="004F664B">
              <w:t xml:space="preserve"> </w:t>
            </w:r>
          </w:p>
        </w:tc>
        <w:tc>
          <w:tcPr>
            <w:tcW w:w="4950" w:type="dxa"/>
            <w:tcBorders>
              <w:left w:val="nil"/>
            </w:tcBorders>
            <w:vAlign w:val="center"/>
          </w:tcPr>
          <w:p w14:paraId="108F6AB0" w14:textId="77777777" w:rsidR="002B3E6E" w:rsidRDefault="002B3E6E" w:rsidP="002B3E6E">
            <w:r>
              <w:t>Phone number:</w:t>
            </w:r>
            <w:r w:rsidR="004F664B">
              <w:t xml:space="preserve"> </w:t>
            </w:r>
          </w:p>
        </w:tc>
      </w:tr>
      <w:tr w:rsidR="002B3E6E" w14:paraId="6E605F3D" w14:textId="77777777" w:rsidTr="004F664B">
        <w:trPr>
          <w:trHeight w:val="305"/>
        </w:trPr>
        <w:tc>
          <w:tcPr>
            <w:tcW w:w="5760" w:type="dxa"/>
            <w:tcBorders>
              <w:right w:val="nil"/>
            </w:tcBorders>
            <w:vAlign w:val="center"/>
          </w:tcPr>
          <w:p w14:paraId="401ED119" w14:textId="77777777" w:rsidR="002B3E6E" w:rsidRDefault="002B3E6E" w:rsidP="002B3E6E">
            <w:r>
              <w:t>Position title:</w:t>
            </w:r>
            <w:r w:rsidR="004F664B">
              <w:t xml:space="preserve"> </w:t>
            </w:r>
          </w:p>
        </w:tc>
        <w:tc>
          <w:tcPr>
            <w:tcW w:w="4950" w:type="dxa"/>
            <w:tcBorders>
              <w:left w:val="nil"/>
            </w:tcBorders>
            <w:vAlign w:val="center"/>
          </w:tcPr>
          <w:p w14:paraId="79488698" w14:textId="77777777" w:rsidR="002B3E6E" w:rsidRDefault="002B3E6E" w:rsidP="002B3E6E">
            <w:r>
              <w:t>Dept/division:</w:t>
            </w:r>
            <w:r w:rsidR="004F664B">
              <w:t xml:space="preserve"> </w:t>
            </w:r>
          </w:p>
        </w:tc>
      </w:tr>
      <w:tr w:rsidR="002B3E6E" w14:paraId="6C6DEAFA" w14:textId="77777777" w:rsidTr="004F664B">
        <w:trPr>
          <w:trHeight w:val="314"/>
        </w:trPr>
        <w:tc>
          <w:tcPr>
            <w:tcW w:w="10710" w:type="dxa"/>
            <w:gridSpan w:val="2"/>
            <w:vAlign w:val="center"/>
          </w:tcPr>
          <w:p w14:paraId="0232A844" w14:textId="77777777" w:rsidR="002B3E6E" w:rsidRDefault="002B3E6E" w:rsidP="002B3E6E">
            <w:r>
              <w:t>School or institution:</w:t>
            </w:r>
            <w:r w:rsidR="004F664B">
              <w:t xml:space="preserve"> </w:t>
            </w:r>
          </w:p>
        </w:tc>
      </w:tr>
      <w:tr w:rsidR="002B3E6E" w14:paraId="576C6BD1" w14:textId="77777777" w:rsidTr="004F664B">
        <w:trPr>
          <w:trHeight w:val="323"/>
        </w:trPr>
        <w:tc>
          <w:tcPr>
            <w:tcW w:w="10710" w:type="dxa"/>
            <w:gridSpan w:val="2"/>
            <w:vAlign w:val="center"/>
          </w:tcPr>
          <w:p w14:paraId="4FDC7474" w14:textId="77777777" w:rsidR="002B3E6E" w:rsidRDefault="002B3E6E" w:rsidP="002B3E6E">
            <w:r>
              <w:t>Name of I-STARR investigator who will serve as mentor:</w:t>
            </w:r>
            <w:r w:rsidR="004F664B">
              <w:t xml:space="preserve"> </w:t>
            </w:r>
          </w:p>
        </w:tc>
      </w:tr>
      <w:tr w:rsidR="002B3E6E" w14:paraId="0F8292AD" w14:textId="77777777" w:rsidTr="004F664B">
        <w:trPr>
          <w:trHeight w:val="2114"/>
        </w:trPr>
        <w:tc>
          <w:tcPr>
            <w:tcW w:w="10710" w:type="dxa"/>
            <w:gridSpan w:val="2"/>
          </w:tcPr>
          <w:p w14:paraId="75711D6B" w14:textId="77777777" w:rsidR="002B3E6E" w:rsidRDefault="002B3E6E" w:rsidP="002B3E6E">
            <w:r>
              <w:t>Other key personnel (name, title, and institution):</w:t>
            </w:r>
            <w:r w:rsidR="004F664B">
              <w:t xml:space="preserve"> </w:t>
            </w:r>
          </w:p>
        </w:tc>
      </w:tr>
    </w:tbl>
    <w:p w14:paraId="1F41B39E" w14:textId="77777777" w:rsidR="002B3E6E" w:rsidRDefault="002B3E6E"/>
    <w:p w14:paraId="369473CA" w14:textId="77777777" w:rsidR="00CA1454" w:rsidRPr="00CA1454" w:rsidRDefault="00CA1454">
      <w:pPr>
        <w:rPr>
          <w:b/>
        </w:rPr>
      </w:pPr>
      <w:r w:rsidRPr="00CA1454">
        <w:rPr>
          <w:b/>
        </w:rPr>
        <w:t>SECTIONS TO INCLUDE</w:t>
      </w:r>
    </w:p>
    <w:p w14:paraId="782AD97B" w14:textId="77777777" w:rsidR="00CA1454" w:rsidRDefault="00CA1454"/>
    <w:p w14:paraId="1EE6405E" w14:textId="77777777" w:rsidR="002B3E6E" w:rsidRDefault="005F430D" w:rsidP="00CA1454">
      <w:pPr>
        <w:pStyle w:val="ListParagraph"/>
        <w:numPr>
          <w:ilvl w:val="0"/>
          <w:numId w:val="3"/>
        </w:numPr>
      </w:pPr>
      <w:r>
        <w:t xml:space="preserve">Applicant’s </w:t>
      </w:r>
      <w:r w:rsidR="00CA1454">
        <w:t xml:space="preserve">NIH </w:t>
      </w:r>
      <w:r>
        <w:t>b</w:t>
      </w:r>
      <w:r w:rsidR="00CA1454">
        <w:t>iosketch</w:t>
      </w:r>
    </w:p>
    <w:p w14:paraId="02401338" w14:textId="77777777" w:rsidR="00CA1454" w:rsidRDefault="005F430D" w:rsidP="00CA1454">
      <w:pPr>
        <w:pStyle w:val="ListParagraph"/>
        <w:numPr>
          <w:ilvl w:val="0"/>
          <w:numId w:val="3"/>
        </w:numPr>
      </w:pPr>
      <w:r>
        <w:t>Detailed and clear project proposal (3 pages max not including components below) utilizing  the same sections as the LOI Structured Abstract</w:t>
      </w:r>
      <w:r w:rsidR="00924419">
        <w:t xml:space="preserve"> </w:t>
      </w:r>
      <w:r w:rsidR="00CA1454">
        <w:t>References (no limit)</w:t>
      </w:r>
    </w:p>
    <w:p w14:paraId="6F2E003E" w14:textId="77777777" w:rsidR="00CA1454" w:rsidRDefault="00CA1454" w:rsidP="00CA1454">
      <w:pPr>
        <w:pStyle w:val="ListParagraph"/>
        <w:numPr>
          <w:ilvl w:val="0"/>
          <w:numId w:val="3"/>
        </w:numPr>
      </w:pPr>
      <w:r>
        <w:t>Statement on Human Subjects/IRB (1 page max) including:</w:t>
      </w:r>
    </w:p>
    <w:p w14:paraId="52CC2D81" w14:textId="77777777" w:rsidR="00CA1454" w:rsidRPr="00CA1454" w:rsidRDefault="00CA1454" w:rsidP="00CA1454">
      <w:pPr>
        <w:widowControl/>
        <w:numPr>
          <w:ilvl w:val="0"/>
          <w:numId w:val="4"/>
        </w:numPr>
        <w:autoSpaceDE/>
        <w:autoSpaceDN/>
        <w:textAlignment w:val="baseline"/>
        <w:rPr>
          <w:rFonts w:eastAsia="Times New Roman"/>
        </w:rPr>
      </w:pPr>
      <w:r w:rsidRPr="00CA1454">
        <w:t>A brief summary of the Human Subjects research activities, anticipated risks, measures to reduce risks, and rationale for excluding any gender, racial/ethnic, and age groups</w:t>
      </w:r>
    </w:p>
    <w:p w14:paraId="7DFA9CAE" w14:textId="77777777" w:rsidR="00CA1454" w:rsidRPr="00CA1454" w:rsidRDefault="00CA1454" w:rsidP="00CA1454">
      <w:pPr>
        <w:widowControl/>
        <w:numPr>
          <w:ilvl w:val="0"/>
          <w:numId w:val="4"/>
        </w:numPr>
        <w:autoSpaceDE/>
        <w:autoSpaceDN/>
        <w:textAlignment w:val="baseline"/>
      </w:pPr>
      <w:r w:rsidRPr="00CA1454">
        <w:t xml:space="preserve">PI </w:t>
      </w:r>
      <w:r w:rsidR="005F430D">
        <w:t>H</w:t>
      </w:r>
      <w:r w:rsidRPr="00CA1454">
        <w:t xml:space="preserve">uman </w:t>
      </w:r>
      <w:r w:rsidR="005F430D">
        <w:t>S</w:t>
      </w:r>
      <w:r w:rsidRPr="00CA1454">
        <w:t>ubjects research training certification and capacity to submit an IRB protocol for the proposed project</w:t>
      </w:r>
    </w:p>
    <w:p w14:paraId="1259B1DB" w14:textId="77777777" w:rsidR="00CA1454" w:rsidRDefault="00CA1454" w:rsidP="00CA1454">
      <w:pPr>
        <w:widowControl/>
        <w:numPr>
          <w:ilvl w:val="0"/>
          <w:numId w:val="4"/>
        </w:numPr>
        <w:autoSpaceDE/>
        <w:autoSpaceDN/>
        <w:textAlignment w:val="baseline"/>
      </w:pPr>
      <w:r w:rsidRPr="00CA1454">
        <w:t>Institutional FWA and IRB registration numbers, and institutional willingness/capacity to rely on the IRB of the Public Health Institute</w:t>
      </w:r>
    </w:p>
    <w:p w14:paraId="1608CEBE" w14:textId="77777777" w:rsidR="00CA1454" w:rsidRDefault="00CA1454" w:rsidP="00CA1454">
      <w:pPr>
        <w:pStyle w:val="ListParagraph"/>
        <w:widowControl/>
        <w:numPr>
          <w:ilvl w:val="0"/>
          <w:numId w:val="3"/>
        </w:numPr>
        <w:autoSpaceDE/>
        <w:autoSpaceDN/>
        <w:textAlignment w:val="baseline"/>
      </w:pPr>
      <w:r>
        <w:t>Detailed budget spreadsheet and budget justification (</w:t>
      </w:r>
      <w:r w:rsidR="005F430D">
        <w:t>1 page</w:t>
      </w:r>
      <w:r>
        <w:t xml:space="preserve"> max)</w:t>
      </w:r>
    </w:p>
    <w:p w14:paraId="6AEFFAA1" w14:textId="77777777" w:rsidR="00CA1454" w:rsidRPr="00CA1454" w:rsidRDefault="00CA1454" w:rsidP="00CA1454">
      <w:pPr>
        <w:pStyle w:val="ListParagraph"/>
        <w:widowControl/>
        <w:numPr>
          <w:ilvl w:val="0"/>
          <w:numId w:val="3"/>
        </w:numPr>
        <w:autoSpaceDE/>
        <w:autoSpaceDN/>
        <w:textAlignment w:val="baseline"/>
      </w:pPr>
      <w:r>
        <w:t xml:space="preserve">Timeline of proposed project activities, including specific products </w:t>
      </w:r>
      <w:r w:rsidR="005F430D">
        <w:t xml:space="preserve">(e.g., presentations, manuscripts) </w:t>
      </w:r>
      <w:r>
        <w:t>(</w:t>
      </w:r>
      <w:r w:rsidR="005F430D">
        <w:t>figure + 5</w:t>
      </w:r>
      <w:r>
        <w:t>00 words max)</w:t>
      </w:r>
    </w:p>
    <w:p w14:paraId="136EE7C1" w14:textId="77777777" w:rsidR="00CA1454" w:rsidRDefault="00CA1454" w:rsidP="00CA1454">
      <w:pPr>
        <w:pStyle w:val="ListParagraph"/>
        <w:numPr>
          <w:ilvl w:val="0"/>
          <w:numId w:val="3"/>
        </w:numPr>
      </w:pPr>
      <w:r>
        <w:t xml:space="preserve">Oversight and mentorship plan </w:t>
      </w:r>
      <w:r w:rsidR="005F430D">
        <w:t xml:space="preserve">including a description of how progress will be reported and nature and frequency of I-STARR mentorship meetings </w:t>
      </w:r>
      <w:r>
        <w:t>(200 words max)</w:t>
      </w:r>
    </w:p>
    <w:p w14:paraId="20BD94EE" w14:textId="77777777" w:rsidR="00CA1454" w:rsidRDefault="00CA1454" w:rsidP="00CA1454">
      <w:pPr>
        <w:pStyle w:val="ListParagraph"/>
        <w:numPr>
          <w:ilvl w:val="0"/>
          <w:numId w:val="3"/>
        </w:numPr>
      </w:pPr>
      <w:r>
        <w:t>NIH HEAL Compliant Data Management and Sharing Plan (200 words max)</w:t>
      </w:r>
    </w:p>
    <w:p w14:paraId="240742AF" w14:textId="77777777" w:rsidR="005F430D" w:rsidRDefault="005F430D" w:rsidP="00924419"/>
    <w:p w14:paraId="4595ED58" w14:textId="77777777" w:rsidR="005F430D" w:rsidRPr="00924419" w:rsidRDefault="005F430D" w:rsidP="005F430D">
      <w:pPr>
        <w:pStyle w:val="NormalWeb"/>
        <w:rPr>
          <w:rFonts w:ascii="Arial" w:hAnsi="Arial" w:cs="Arial"/>
          <w:sz w:val="22"/>
          <w:szCs w:val="22"/>
        </w:rPr>
      </w:pPr>
      <w:r w:rsidRPr="00924419">
        <w:rPr>
          <w:rFonts w:ascii="Arial" w:hAnsi="Arial" w:cs="Arial"/>
          <w:sz w:val="22"/>
          <w:szCs w:val="22"/>
        </w:rPr>
        <w:t xml:space="preserve">The above information </w:t>
      </w:r>
      <w:r>
        <w:rPr>
          <w:rFonts w:ascii="Arial" w:hAnsi="Arial" w:cs="Arial"/>
          <w:sz w:val="22"/>
          <w:szCs w:val="22"/>
        </w:rPr>
        <w:t xml:space="preserve">(excluding the biosketch) </w:t>
      </w:r>
      <w:r w:rsidRPr="00924419">
        <w:rPr>
          <w:rFonts w:ascii="Arial" w:hAnsi="Arial" w:cs="Arial"/>
          <w:sz w:val="22"/>
          <w:szCs w:val="22"/>
        </w:rPr>
        <w:t>should be contained in a single document (MS Word or PDF) and use single-spaced paragraphs, 11-point font, and .5” margins.</w:t>
      </w:r>
    </w:p>
    <w:p w14:paraId="23BF2488" w14:textId="77777777" w:rsidR="005F430D" w:rsidRPr="00924419" w:rsidRDefault="005F430D" w:rsidP="005F430D">
      <w:pPr>
        <w:pStyle w:val="NormalWeb"/>
        <w:rPr>
          <w:rFonts w:ascii="Arial" w:hAnsi="Arial" w:cs="Arial"/>
          <w:sz w:val="22"/>
          <w:szCs w:val="22"/>
        </w:rPr>
      </w:pPr>
      <w:r w:rsidRPr="00924419">
        <w:rPr>
          <w:rFonts w:ascii="Arial" w:hAnsi="Arial" w:cs="Arial"/>
          <w:sz w:val="22"/>
          <w:szCs w:val="22"/>
        </w:rPr>
        <w:t>Applicants will be notified via email when a decision is made regarding the application; expect notification within two months after the application deadline.</w:t>
      </w:r>
    </w:p>
    <w:p w14:paraId="76E94DE5" w14:textId="77777777" w:rsidR="005F430D" w:rsidRDefault="005F430D" w:rsidP="00924419"/>
    <w:sectPr w:rsidR="005F430D" w:rsidSect="00CA14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68291" w14:textId="77777777" w:rsidR="000A3D17" w:rsidRDefault="000A3D17" w:rsidP="002B3E6E">
      <w:r>
        <w:separator/>
      </w:r>
    </w:p>
  </w:endnote>
  <w:endnote w:type="continuationSeparator" w:id="0">
    <w:p w14:paraId="58063DBD" w14:textId="77777777" w:rsidR="000A3D17" w:rsidRDefault="000A3D17" w:rsidP="002B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D64F" w14:textId="77777777" w:rsidR="000A3D17" w:rsidRDefault="000A3D17" w:rsidP="002B3E6E">
      <w:r>
        <w:separator/>
      </w:r>
    </w:p>
  </w:footnote>
  <w:footnote w:type="continuationSeparator" w:id="0">
    <w:p w14:paraId="0BC4155D" w14:textId="77777777" w:rsidR="000A3D17" w:rsidRDefault="000A3D17" w:rsidP="002B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524E4"/>
    <w:multiLevelType w:val="hybridMultilevel"/>
    <w:tmpl w:val="EC9842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47A4E"/>
    <w:multiLevelType w:val="hybridMultilevel"/>
    <w:tmpl w:val="ECCCDD20"/>
    <w:lvl w:ilvl="0" w:tplc="8D6CC94C">
      <w:start w:val="1"/>
      <w:numFmt w:val="upperRoman"/>
      <w:lvlText w:val="%1-"/>
      <w:lvlJc w:val="left"/>
      <w:pPr>
        <w:ind w:left="1147" w:hanging="220"/>
        <w:jc w:val="left"/>
      </w:pPr>
      <w:rPr>
        <w:rFonts w:ascii="Arial" w:eastAsia="Trebuchet MS" w:hAnsi="Arial" w:cs="Arial" w:hint="default"/>
        <w:b w:val="0"/>
        <w:bCs w:val="0"/>
        <w:i w:val="0"/>
        <w:iCs w:val="0"/>
        <w:color w:val="EE6023"/>
        <w:w w:val="84"/>
        <w:sz w:val="38"/>
        <w:szCs w:val="38"/>
        <w:lang w:val="en-US" w:eastAsia="en-US" w:bidi="ar-SA"/>
      </w:rPr>
    </w:lvl>
    <w:lvl w:ilvl="1" w:tplc="82800E42">
      <w:numFmt w:val="bullet"/>
      <w:lvlText w:val="•"/>
      <w:lvlJc w:val="left"/>
      <w:pPr>
        <w:ind w:left="1506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 w:tplc="78642F0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B57AADAC"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4" w:tplc="0F2C801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FC1C45C6">
      <w:numFmt w:val="bullet"/>
      <w:lvlText w:val="•"/>
      <w:lvlJc w:val="left"/>
      <w:pPr>
        <w:ind w:left="6051" w:hanging="360"/>
      </w:pPr>
      <w:rPr>
        <w:rFonts w:hint="default"/>
        <w:lang w:val="en-US" w:eastAsia="en-US" w:bidi="ar-SA"/>
      </w:rPr>
    </w:lvl>
    <w:lvl w:ilvl="6" w:tplc="213E9012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6D3C04E2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  <w:lvl w:ilvl="8" w:tplc="AAF2AD14">
      <w:numFmt w:val="bullet"/>
      <w:lvlText w:val="•"/>
      <w:lvlJc w:val="left"/>
      <w:pPr>
        <w:ind w:left="946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E7303F"/>
    <w:multiLevelType w:val="multilevel"/>
    <w:tmpl w:val="21C4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35364"/>
    <w:multiLevelType w:val="hybridMultilevel"/>
    <w:tmpl w:val="FA6A7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EB2275"/>
    <w:multiLevelType w:val="hybridMultilevel"/>
    <w:tmpl w:val="DA105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70E16"/>
    <w:multiLevelType w:val="multilevel"/>
    <w:tmpl w:val="0A20EEA2"/>
    <w:lvl w:ilvl="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1520"/>
        </w:tabs>
        <w:ind w:left="115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240"/>
        </w:tabs>
        <w:ind w:left="12240" w:hanging="360"/>
      </w:pPr>
      <w:rPr>
        <w:rFonts w:ascii="Symbol" w:hAnsi="Symbol" w:hint="default"/>
        <w:sz w:val="20"/>
      </w:rPr>
    </w:lvl>
  </w:abstractNum>
  <w:num w:numId="1" w16cid:durableId="752582166">
    <w:abstractNumId w:val="1"/>
  </w:num>
  <w:num w:numId="2" w16cid:durableId="670833509">
    <w:abstractNumId w:val="5"/>
  </w:num>
  <w:num w:numId="3" w16cid:durableId="1267350720">
    <w:abstractNumId w:val="4"/>
  </w:num>
  <w:num w:numId="4" w16cid:durableId="752896682">
    <w:abstractNumId w:val="3"/>
  </w:num>
  <w:num w:numId="5" w16cid:durableId="298070053">
    <w:abstractNumId w:val="2"/>
  </w:num>
  <w:num w:numId="6" w16cid:durableId="70078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17"/>
    <w:rsid w:val="000A3D17"/>
    <w:rsid w:val="002B3E6E"/>
    <w:rsid w:val="002E2337"/>
    <w:rsid w:val="00434055"/>
    <w:rsid w:val="004F664B"/>
    <w:rsid w:val="005F430D"/>
    <w:rsid w:val="00691E6A"/>
    <w:rsid w:val="006C45F2"/>
    <w:rsid w:val="0088044D"/>
    <w:rsid w:val="00882524"/>
    <w:rsid w:val="00924419"/>
    <w:rsid w:val="00BF341C"/>
    <w:rsid w:val="00CA1454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F120"/>
  <w15:chartTrackingRefBased/>
  <w15:docId w15:val="{15CA84DE-3546-4369-91C4-3D02C7E4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3E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2B3E6E"/>
    <w:pPr>
      <w:spacing w:before="105"/>
      <w:ind w:left="1147" w:hanging="220"/>
    </w:pPr>
    <w:rPr>
      <w:rFonts w:ascii="Trebuchet MS" w:eastAsia="Trebuchet MS" w:hAnsi="Trebuchet MS" w:cs="Trebuchet MS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2B3E6E"/>
    <w:rPr>
      <w:rFonts w:ascii="Trebuchet MS" w:eastAsia="Trebuchet MS" w:hAnsi="Trebuchet MS" w:cs="Trebuchet MS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2B3E6E"/>
    <w:rPr>
      <w:color w:val="808080"/>
    </w:rPr>
  </w:style>
  <w:style w:type="table" w:styleId="TableGrid">
    <w:name w:val="Table Grid"/>
    <w:basedOn w:val="TableNormal"/>
    <w:uiPriority w:val="39"/>
    <w:rsid w:val="002B3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E6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B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E6E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CA14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4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0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4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0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30D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F430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34055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starr.arg.org/pilot-study-applica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inojaKapiteni\OneDrive%20-%20Alcohol%20Research%20Group%20(ARG)%20Public%20Health%20Institute%20(PHI)\NIDA%20R24\Pilot%20Studies\Application%20Materials\PilotStudies_FullApplicationTemplate_11.27.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d68a1b-c45c-47e0-9964-c0c87d08d43c">
      <Terms xmlns="http://schemas.microsoft.com/office/infopath/2007/PartnerControls"/>
    </lcf76f155ced4ddcb4097134ff3c332f>
    <TaxCatchAll xmlns="09f1ed33-e46d-4fe8-98c0-cdefefa3f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AA7AAC915004FA07A1921C1DD3F72" ma:contentTypeVersion="14" ma:contentTypeDescription="Create a new document." ma:contentTypeScope="" ma:versionID="0e068276159292fcb56c08db74c3edb2">
  <xsd:schema xmlns:xsd="http://www.w3.org/2001/XMLSchema" xmlns:xs="http://www.w3.org/2001/XMLSchema" xmlns:p="http://schemas.microsoft.com/office/2006/metadata/properties" xmlns:ns2="77d68a1b-c45c-47e0-9964-c0c87d08d43c" xmlns:ns3="09f1ed33-e46d-4fe8-98c0-cdefefa3fd15" targetNamespace="http://schemas.microsoft.com/office/2006/metadata/properties" ma:root="true" ma:fieldsID="19b58bb8d4399c6134289236538337d0" ns2:_="" ns3:_="">
    <xsd:import namespace="77d68a1b-c45c-47e0-9964-c0c87d08d43c"/>
    <xsd:import namespace="09f1ed33-e46d-4fe8-98c0-cdefefa3f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8a1b-c45c-47e0-9964-c0c87d08d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e5ab21c-e447-4e5a-870a-40365bc36e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1ed33-e46d-4fe8-98c0-cdefefa3fd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cd1e849-c69a-4fa7-956c-7ab33a788e84}" ma:internalName="TaxCatchAll" ma:showField="CatchAllData" ma:web="09f1ed33-e46d-4fe8-98c0-cdefefa3f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6D269-6C2A-4BE7-BF71-DB89700FA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D1C87-04BD-4E06-9269-B213CEB5504C}">
  <ds:schemaRefs>
    <ds:schemaRef ds:uri="http://schemas.microsoft.com/office/2006/metadata/properties"/>
    <ds:schemaRef ds:uri="http://schemas.microsoft.com/office/infopath/2007/PartnerControls"/>
    <ds:schemaRef ds:uri="77d68a1b-c45c-47e0-9964-c0c87d08d43c"/>
    <ds:schemaRef ds:uri="09f1ed33-e46d-4fe8-98c0-cdefefa3fd15"/>
  </ds:schemaRefs>
</ds:datastoreItem>
</file>

<file path=customXml/itemProps3.xml><?xml version="1.0" encoding="utf-8"?>
<ds:datastoreItem xmlns:ds="http://schemas.openxmlformats.org/officeDocument/2006/customXml" ds:itemID="{60613957-ACC5-42A4-9C15-159733E1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68a1b-c45c-47e0-9964-c0c87d08d43c"/>
    <ds:schemaRef ds:uri="09f1ed33-e46d-4fe8-98c0-cdefefa3f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PilotStudies_FullApplicationTemplate_11.27.2023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Kwinoja Kapiteni</dc:creator>
  <cp:keywords/>
  <dc:description/>
  <cp:lastModifiedBy>Kwinoja Kapiteni</cp:lastModifiedBy>
  <cp:revision>1</cp:revision>
  <cp:lastPrinted>2023-03-01T20:41:00Z</cp:lastPrinted>
  <dcterms:created xsi:type="dcterms:W3CDTF">2025-01-24T21:49:00Z</dcterms:created>
  <dcterms:modified xsi:type="dcterms:W3CDTF">2025-01-24T21:51:00Z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0x010100E92AA7AAC915004FA07A1921C1DD3F72</vt:lpwstr>
  </property>
  <property fmtid="{D5CDD505-2E9C-101B-9397-08002B2CF9AE}" pid="3" name="Order">
    <vt:r8>101800</vt:r8>
  </property>
</Properties>
</file>